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C620CF" w14:paraId="0F4D61D5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034AEA78" w14:textId="77777777" w:rsidR="005C61E4" w:rsidRPr="00AA4794" w:rsidRDefault="00C620CF" w:rsidP="005C61E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 wp14:anchorId="20BBC9A0" wp14:editId="5F32BC7D">
                  <wp:extent cx="4503420" cy="33775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trulje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337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11A408" w14:textId="77777777" w:rsidR="005C61E4" w:rsidRPr="00AA4794" w:rsidRDefault="00C620CF" w:rsidP="005C61E4">
            <w:pPr>
              <w:pStyle w:val="Date"/>
            </w:pPr>
            <w:r>
              <w:t>Junior OL</w:t>
            </w:r>
          </w:p>
          <w:p w14:paraId="7BCEA7B6" w14:textId="77777777" w:rsidR="005C61E4" w:rsidRPr="00C620CF" w:rsidRDefault="00C620CF" w:rsidP="005C61E4">
            <w:pPr>
              <w:pStyle w:val="Title"/>
              <w:rPr>
                <w:lang w:val="da-DK"/>
              </w:rPr>
            </w:pPr>
            <w:r w:rsidRPr="00C620CF">
              <w:rPr>
                <w:lang w:val="da-DK"/>
              </w:rPr>
              <w:t>Vestskov division</w:t>
            </w:r>
          </w:p>
          <w:p w14:paraId="4204FC1C" w14:textId="77777777" w:rsidR="005C61E4" w:rsidRDefault="00C620CF" w:rsidP="005C61E4">
            <w:pPr>
              <w:pStyle w:val="Heading1"/>
              <w:outlineLvl w:val="0"/>
              <w:rPr>
                <w:lang w:val="da-DK"/>
              </w:rPr>
            </w:pPr>
            <w:r w:rsidRPr="00C620CF">
              <w:rPr>
                <w:lang w:val="da-DK"/>
              </w:rPr>
              <w:t>Kom med til årets junior OL</w:t>
            </w:r>
            <w:r>
              <w:rPr>
                <w:lang w:val="da-DK"/>
              </w:rPr>
              <w:t xml:space="preserve"> og giv de andre grupper kamp til stregen</w:t>
            </w:r>
          </w:p>
          <w:p w14:paraId="544895E9" w14:textId="77777777" w:rsidR="00C620CF" w:rsidRDefault="00C620CF" w:rsidP="00C620CF">
            <w:pPr>
              <w:rPr>
                <w:lang w:val="da-DK"/>
              </w:rPr>
            </w:pPr>
            <w:r>
              <w:rPr>
                <w:lang w:val="da-DK"/>
              </w:rPr>
              <w:t>Vi mødes ved Astra hytten kl. 9.00, herefter flaghejsning og så kan legene begynde.</w:t>
            </w:r>
          </w:p>
          <w:p w14:paraId="7FAC0061" w14:textId="77777777" w:rsidR="00C620CF" w:rsidRDefault="00C620CF" w:rsidP="00C620CF">
            <w:pPr>
              <w:rPr>
                <w:lang w:val="da-DK"/>
              </w:rPr>
            </w:pPr>
            <w:r>
              <w:rPr>
                <w:lang w:val="da-DK"/>
              </w:rPr>
              <w:t>Vi lover at det bliver nyt og spændende.</w:t>
            </w:r>
          </w:p>
          <w:p w14:paraId="0497894B" w14:textId="77777777" w:rsidR="00C620CF" w:rsidRDefault="00C620CF" w:rsidP="00C620CF">
            <w:pPr>
              <w:rPr>
                <w:lang w:val="da-DK"/>
              </w:rPr>
            </w:pPr>
            <w:r>
              <w:rPr>
                <w:lang w:val="da-DK"/>
              </w:rPr>
              <w:t>Vi lover at I bliver udfordret og kommer til at have det sjovt sammen med de andre grupper i divisionen.</w:t>
            </w:r>
          </w:p>
          <w:p w14:paraId="447AC60E" w14:textId="26639F37" w:rsidR="00C620CF" w:rsidRDefault="00C620CF" w:rsidP="00C620CF">
            <w:pPr>
              <w:rPr>
                <w:lang w:val="da-DK"/>
              </w:rPr>
            </w:pPr>
            <w:r>
              <w:rPr>
                <w:lang w:val="da-DK"/>
              </w:rPr>
              <w:t>Medbring kun godt humør</w:t>
            </w:r>
            <w:r w:rsidR="00BD63AE">
              <w:rPr>
                <w:lang w:val="da-DK"/>
              </w:rPr>
              <w:t xml:space="preserve">, varmt vind og vandtæt tøj og fodtøj </w:t>
            </w:r>
            <w:r>
              <w:rPr>
                <w:lang w:val="da-DK"/>
              </w:rPr>
              <w:t>og en drikkedunk</w:t>
            </w:r>
            <w:r w:rsidR="00BD63AE">
              <w:rPr>
                <w:lang w:val="da-DK"/>
              </w:rPr>
              <w:t>, vi får frokost hos Ulf Jarl</w:t>
            </w:r>
          </w:p>
          <w:p w14:paraId="350CEFB0" w14:textId="77777777" w:rsidR="00C620CF" w:rsidRPr="00C620CF" w:rsidRDefault="00C620CF" w:rsidP="00C620CF">
            <w:pPr>
              <w:rPr>
                <w:lang w:val="da-DK"/>
              </w:rPr>
            </w:pPr>
          </w:p>
          <w:p w14:paraId="4C53FC4B" w14:textId="77777777" w:rsidR="005C61E4" w:rsidRPr="00C620CF" w:rsidRDefault="00C620CF" w:rsidP="005C61E4">
            <w:pPr>
              <w:spacing w:after="160" w:line="312" w:lineRule="auto"/>
              <w:rPr>
                <w:lang w:val="da-DK"/>
              </w:rPr>
            </w:pPr>
            <w:r w:rsidRPr="00C620CF">
              <w:rPr>
                <w:lang w:val="da-DK"/>
              </w:rPr>
              <w:t>Og det er gratis!</w:t>
            </w:r>
          </w:p>
          <w:p w14:paraId="4D029C6B" w14:textId="09D248C9" w:rsidR="00880783" w:rsidRPr="00C620CF" w:rsidRDefault="00C620CF" w:rsidP="00AA4794">
            <w:pPr>
              <w:spacing w:after="160" w:line="312" w:lineRule="auto"/>
              <w:rPr>
                <w:lang w:val="da-DK"/>
              </w:rPr>
            </w:pPr>
            <w:r w:rsidRPr="00C620CF">
              <w:rPr>
                <w:noProof/>
                <w:lang w:val="da-DK" w:eastAsia="en-US"/>
              </w:rPr>
              <w:t>Tilmelding på hjemmesiden</w:t>
            </w:r>
            <w:r w:rsidR="00832D52">
              <w:rPr>
                <w:noProof/>
                <w:lang w:val="da-DK" w:eastAsia="en-US"/>
              </w:rPr>
              <w:t xml:space="preserve"> senest den  6. marts.</w:t>
            </w:r>
            <w:bookmarkStart w:id="0" w:name="_GoBack"/>
            <w:bookmarkEnd w:id="0"/>
          </w:p>
        </w:tc>
        <w:tc>
          <w:tcPr>
            <w:tcW w:w="3420" w:type="dxa"/>
          </w:tcPr>
          <w:p w14:paraId="7837802C" w14:textId="77777777" w:rsidR="005C61E4" w:rsidRPr="00832D52" w:rsidRDefault="00C620CF" w:rsidP="005C61E4">
            <w:pPr>
              <w:pStyle w:val="Heading2"/>
              <w:outlineLvl w:val="1"/>
              <w:rPr>
                <w:lang w:val="da-DK"/>
              </w:rPr>
            </w:pPr>
            <w:r w:rsidRPr="00832D52">
              <w:rPr>
                <w:lang w:val="da-DK"/>
              </w:rPr>
              <w:t>Ild</w:t>
            </w:r>
          </w:p>
          <w:p w14:paraId="043D06E2" w14:textId="77777777" w:rsidR="005C61E4" w:rsidRPr="00832D52" w:rsidRDefault="00832D52" w:rsidP="005C61E4">
            <w:pPr>
              <w:pStyle w:val="Heading2"/>
              <w:outlineLvl w:val="1"/>
              <w:rPr>
                <w:lang w:val="da-DK"/>
              </w:rPr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1F8E758D54224C31AA5D9E6741F84D0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832D52">
                  <w:rPr>
                    <w:lang w:val="da-DK"/>
                  </w:rPr>
                  <w:t>────</w:t>
                </w:r>
              </w:sdtContent>
            </w:sdt>
          </w:p>
          <w:p w14:paraId="343DB8FC" w14:textId="77777777" w:rsidR="005C61E4" w:rsidRPr="00832D52" w:rsidRDefault="00C620CF" w:rsidP="005C61E4">
            <w:pPr>
              <w:pStyle w:val="Heading2"/>
              <w:outlineLvl w:val="1"/>
              <w:rPr>
                <w:lang w:val="da-DK"/>
              </w:rPr>
            </w:pPr>
            <w:r w:rsidRPr="00832D52">
              <w:rPr>
                <w:lang w:val="da-DK"/>
              </w:rPr>
              <w:t>Rafter</w:t>
            </w:r>
          </w:p>
          <w:p w14:paraId="3EEE6DD2" w14:textId="77777777" w:rsidR="005C61E4" w:rsidRPr="00832D52" w:rsidRDefault="00832D52" w:rsidP="005C61E4">
            <w:pPr>
              <w:pStyle w:val="Heading2"/>
              <w:outlineLvl w:val="1"/>
              <w:rPr>
                <w:lang w:val="da-DK"/>
              </w:rPr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197B834728924EED9F205C6168A17FD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832D52">
                  <w:rPr>
                    <w:lang w:val="da-DK"/>
                  </w:rPr>
                  <w:t>────</w:t>
                </w:r>
              </w:sdtContent>
            </w:sdt>
          </w:p>
          <w:p w14:paraId="5BF7D5B2" w14:textId="77777777" w:rsidR="005C61E4" w:rsidRPr="00832D52" w:rsidRDefault="00C620CF" w:rsidP="005C61E4">
            <w:pPr>
              <w:pStyle w:val="Heading2"/>
              <w:outlineLvl w:val="1"/>
              <w:rPr>
                <w:lang w:val="da-DK"/>
              </w:rPr>
            </w:pPr>
            <w:r w:rsidRPr="00832D52">
              <w:rPr>
                <w:lang w:val="da-DK"/>
              </w:rPr>
              <w:t>Økser</w:t>
            </w:r>
          </w:p>
          <w:p w14:paraId="4DCE07A6" w14:textId="77777777" w:rsidR="005C61E4" w:rsidRPr="00832D52" w:rsidRDefault="00832D52" w:rsidP="005C61E4">
            <w:pPr>
              <w:pStyle w:val="Heading2"/>
              <w:outlineLvl w:val="1"/>
              <w:rPr>
                <w:lang w:val="da-DK"/>
              </w:rPr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7EA8DE39F26B41EFA8D6AFEBBB500D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832D52">
                  <w:rPr>
                    <w:lang w:val="da-DK"/>
                  </w:rPr>
                  <w:t>────</w:t>
                </w:r>
              </w:sdtContent>
            </w:sdt>
          </w:p>
          <w:p w14:paraId="74083A0D" w14:textId="77777777" w:rsidR="005C61E4" w:rsidRPr="00832D52" w:rsidRDefault="00C620CF" w:rsidP="005C61E4">
            <w:pPr>
              <w:pStyle w:val="Heading2"/>
              <w:outlineLvl w:val="1"/>
              <w:rPr>
                <w:lang w:val="da-DK"/>
              </w:rPr>
            </w:pPr>
            <w:r w:rsidRPr="00832D52">
              <w:rPr>
                <w:lang w:val="da-DK"/>
              </w:rPr>
              <w:t>Samarbejde</w:t>
            </w:r>
          </w:p>
          <w:p w14:paraId="7AA80140" w14:textId="77777777" w:rsidR="005C61E4" w:rsidRPr="00832D52" w:rsidRDefault="00832D52" w:rsidP="005C61E4">
            <w:pPr>
              <w:pStyle w:val="Heading2"/>
              <w:outlineLvl w:val="1"/>
              <w:rPr>
                <w:lang w:val="da-DK"/>
              </w:rPr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3E2AE02533D04494A671A6B9E5B897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832D52">
                  <w:rPr>
                    <w:lang w:val="da-DK"/>
                  </w:rPr>
                  <w:t>────</w:t>
                </w:r>
              </w:sdtContent>
            </w:sdt>
          </w:p>
          <w:p w14:paraId="1A44F042" w14:textId="77777777" w:rsidR="00AA4794" w:rsidRDefault="00C620CF" w:rsidP="005C61E4">
            <w:pPr>
              <w:pStyle w:val="Heading2"/>
              <w:outlineLvl w:val="1"/>
              <w:rPr>
                <w:lang w:val="da-DK"/>
              </w:rPr>
            </w:pPr>
            <w:r>
              <w:rPr>
                <w:lang w:val="da-DK"/>
              </w:rPr>
              <w:t>Tov</w:t>
            </w:r>
          </w:p>
          <w:p w14:paraId="61C1DF21" w14:textId="77777777" w:rsidR="00C620CF" w:rsidRDefault="00C620CF" w:rsidP="00C620CF">
            <w:pPr>
              <w:pStyle w:val="Heading2"/>
              <w:ind w:left="0"/>
              <w:jc w:val="left"/>
              <w:outlineLvl w:val="1"/>
              <w:rPr>
                <w:lang w:val="da-DK"/>
              </w:rPr>
            </w:pPr>
            <w:r>
              <w:rPr>
                <w:lang w:val="da-DK"/>
              </w:rPr>
              <w:t xml:space="preserve">     16. marts 2019</w:t>
            </w:r>
          </w:p>
          <w:p w14:paraId="6599D5F2" w14:textId="77777777" w:rsidR="00C620CF" w:rsidRPr="00C620CF" w:rsidRDefault="00C620CF" w:rsidP="00C620CF">
            <w:pPr>
              <w:pStyle w:val="Heading2"/>
              <w:ind w:left="0"/>
              <w:jc w:val="left"/>
              <w:outlineLvl w:val="1"/>
              <w:rPr>
                <w:lang w:val="da-DK"/>
              </w:rPr>
            </w:pPr>
            <w:r>
              <w:rPr>
                <w:lang w:val="da-DK"/>
              </w:rPr>
              <w:t xml:space="preserve">         9.00-16.30</w:t>
            </w:r>
          </w:p>
          <w:p w14:paraId="59B18066" w14:textId="77777777" w:rsidR="005C61E4" w:rsidRPr="00C620CF" w:rsidRDefault="00C620CF" w:rsidP="005C61E4">
            <w:pPr>
              <w:pStyle w:val="Heading3"/>
              <w:outlineLvl w:val="2"/>
              <w:rPr>
                <w:lang w:val="da-DK"/>
              </w:rPr>
            </w:pPr>
            <w:r w:rsidRPr="00C620CF">
              <w:rPr>
                <w:lang w:val="da-DK"/>
              </w:rPr>
              <w:t>Ulf jarl gruppe</w:t>
            </w:r>
          </w:p>
          <w:p w14:paraId="0997C0F2" w14:textId="77777777" w:rsidR="005C61E4" w:rsidRPr="00C620CF" w:rsidRDefault="00832D52" w:rsidP="00AA4794">
            <w:pPr>
              <w:pStyle w:val="ContactInfo"/>
              <w:spacing w:line="312" w:lineRule="auto"/>
              <w:rPr>
                <w:lang w:val="da-DK"/>
              </w:rPr>
            </w:pPr>
            <w:sdt>
              <w:sdtPr>
                <w:rPr>
                  <w:lang w:val="da-DK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6A50D2C3F807459CB93A301514D87CAF"/>
                </w:placeholder>
                <w15:appearance w15:val="hidden"/>
                <w:text w:multiLine="1"/>
              </w:sdtPr>
              <w:sdtEndPr/>
              <w:sdtContent>
                <w:r w:rsidR="00C620CF" w:rsidRPr="00C620CF">
                  <w:rPr>
                    <w:lang w:val="da-DK"/>
                  </w:rPr>
                  <w:t>Astra hytten</w:t>
                </w:r>
                <w:r w:rsidR="00C620CF" w:rsidRPr="00C620CF">
                  <w:rPr>
                    <w:lang w:val="da-DK"/>
                  </w:rPr>
                  <w:br/>
                </w:r>
                <w:r w:rsidR="00C620CF">
                  <w:rPr>
                    <w:lang w:val="da-DK"/>
                  </w:rPr>
                  <w:t>Voldgaden 21E</w:t>
                </w:r>
              </w:sdtContent>
            </w:sdt>
          </w:p>
          <w:p w14:paraId="1DD1A902" w14:textId="77777777" w:rsidR="005C61E4" w:rsidRPr="00C620CF" w:rsidRDefault="00C620CF" w:rsidP="00AA4794">
            <w:pPr>
              <w:pStyle w:val="ContactInfo"/>
              <w:spacing w:line="312" w:lineRule="auto"/>
              <w:rPr>
                <w:lang w:val="da-DK"/>
              </w:rPr>
            </w:pPr>
            <w:r w:rsidRPr="00C620CF">
              <w:rPr>
                <w:lang w:val="da-DK"/>
              </w:rPr>
              <w:t>2605 Brøndbyøster</w:t>
            </w:r>
          </w:p>
        </w:tc>
      </w:tr>
    </w:tbl>
    <w:p w14:paraId="26AEF362" w14:textId="77777777" w:rsidR="005C61E4" w:rsidRPr="00C620CF" w:rsidRDefault="005C61E4" w:rsidP="00AA4794">
      <w:pPr>
        <w:pStyle w:val="NoSpacing"/>
        <w:rPr>
          <w:lang w:val="da-DK"/>
        </w:rPr>
      </w:pPr>
    </w:p>
    <w:sectPr w:rsidR="005C61E4" w:rsidRPr="00C620C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00A8F" w14:textId="77777777" w:rsidR="00C620CF" w:rsidRDefault="00C620CF" w:rsidP="005F5D5F">
      <w:pPr>
        <w:spacing w:after="0" w:line="240" w:lineRule="auto"/>
      </w:pPr>
      <w:r>
        <w:separator/>
      </w:r>
    </w:p>
  </w:endnote>
  <w:endnote w:type="continuationSeparator" w:id="0">
    <w:p w14:paraId="7D821610" w14:textId="77777777" w:rsidR="00C620CF" w:rsidRDefault="00C620CF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0C193" w14:textId="77777777" w:rsidR="00C620CF" w:rsidRDefault="00C620CF" w:rsidP="005F5D5F">
      <w:pPr>
        <w:spacing w:after="0" w:line="240" w:lineRule="auto"/>
      </w:pPr>
      <w:r>
        <w:separator/>
      </w:r>
    </w:p>
  </w:footnote>
  <w:footnote w:type="continuationSeparator" w:id="0">
    <w:p w14:paraId="078FC8DA" w14:textId="77777777" w:rsidR="00C620CF" w:rsidRDefault="00C620CF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CF"/>
    <w:rsid w:val="000168C0"/>
    <w:rsid w:val="000427C6"/>
    <w:rsid w:val="00076F31"/>
    <w:rsid w:val="000B4C91"/>
    <w:rsid w:val="00171CDD"/>
    <w:rsid w:val="00175521"/>
    <w:rsid w:val="00181FB9"/>
    <w:rsid w:val="00251739"/>
    <w:rsid w:val="00261A78"/>
    <w:rsid w:val="003B6A17"/>
    <w:rsid w:val="00411532"/>
    <w:rsid w:val="005222EE"/>
    <w:rsid w:val="00541BB3"/>
    <w:rsid w:val="00544732"/>
    <w:rsid w:val="00544B61"/>
    <w:rsid w:val="005C61E4"/>
    <w:rsid w:val="005F5D5F"/>
    <w:rsid w:val="00665EA1"/>
    <w:rsid w:val="006E5B0F"/>
    <w:rsid w:val="0079199F"/>
    <w:rsid w:val="007B5354"/>
    <w:rsid w:val="00832D52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BD63AE"/>
    <w:rsid w:val="00C57F20"/>
    <w:rsid w:val="00C620CF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3E5707"/>
  <w15:chartTrackingRefBased/>
  <w15:docId w15:val="{2CE01D15-124A-48B3-BA8F-186563A5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ldk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8E758D54224C31AA5D9E6741F84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56472-BB0B-4ECF-B5B6-4D95EB8F6A32}"/>
      </w:docPartPr>
      <w:docPartBody>
        <w:p w:rsidR="00000000" w:rsidRDefault="0083632F">
          <w:pPr>
            <w:pStyle w:val="1F8E758D54224C31AA5D9E6741F84D0D"/>
          </w:pPr>
          <w:r w:rsidRPr="00AA4794">
            <w:t>────</w:t>
          </w:r>
        </w:p>
      </w:docPartBody>
    </w:docPart>
    <w:docPart>
      <w:docPartPr>
        <w:name w:val="197B834728924EED9F205C6168A1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1F730-3DE7-4C15-A1D6-5D7FB4AF60DD}"/>
      </w:docPartPr>
      <w:docPartBody>
        <w:p w:rsidR="00000000" w:rsidRDefault="0083632F">
          <w:pPr>
            <w:pStyle w:val="197B834728924EED9F205C6168A17FD7"/>
          </w:pPr>
          <w:r w:rsidRPr="00AA4794">
            <w:t>────</w:t>
          </w:r>
        </w:p>
      </w:docPartBody>
    </w:docPart>
    <w:docPart>
      <w:docPartPr>
        <w:name w:val="7EA8DE39F26B41EFA8D6AFEBBB50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E5FA5-4D06-4803-878D-E2703A916916}"/>
      </w:docPartPr>
      <w:docPartBody>
        <w:p w:rsidR="00000000" w:rsidRDefault="0083632F">
          <w:pPr>
            <w:pStyle w:val="7EA8DE39F26B41EFA8D6AFEBBB500D2B"/>
          </w:pPr>
          <w:r w:rsidRPr="00AA4794">
            <w:t>────</w:t>
          </w:r>
        </w:p>
      </w:docPartBody>
    </w:docPart>
    <w:docPart>
      <w:docPartPr>
        <w:name w:val="3E2AE02533D04494A671A6B9E5B89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55DA7-1E10-4971-817D-039A335F875B}"/>
      </w:docPartPr>
      <w:docPartBody>
        <w:p w:rsidR="00000000" w:rsidRDefault="0083632F">
          <w:pPr>
            <w:pStyle w:val="3E2AE02533D04494A671A6B9E5B897AB"/>
          </w:pPr>
          <w:r w:rsidRPr="00AA4794">
            <w:t>────</w:t>
          </w:r>
        </w:p>
      </w:docPartBody>
    </w:docPart>
    <w:docPart>
      <w:docPartPr>
        <w:name w:val="6A50D2C3F807459CB93A301514D8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64F38-201C-49D4-B7FF-EC50010404F9}"/>
      </w:docPartPr>
      <w:docPartBody>
        <w:p w:rsidR="00000000" w:rsidRDefault="0083632F">
          <w:pPr>
            <w:pStyle w:val="6A50D2C3F807459CB93A301514D87CA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B107D89AAD40569A4D6C1272780245">
    <w:name w:val="6EB107D89AAD40569A4D6C1272780245"/>
  </w:style>
  <w:style w:type="paragraph" w:customStyle="1" w:styleId="8B8B0F0AB4B446EC905818620A6F8BEA">
    <w:name w:val="8B8B0F0AB4B446EC905818620A6F8BEA"/>
  </w:style>
  <w:style w:type="paragraph" w:customStyle="1" w:styleId="1B0881CCF8324289BB9CE9C790AF3F65">
    <w:name w:val="1B0881CCF8324289BB9CE9C790AF3F65"/>
  </w:style>
  <w:style w:type="paragraph" w:customStyle="1" w:styleId="E99534AD294042608EF2C754C37DB231">
    <w:name w:val="E99534AD294042608EF2C754C37DB231"/>
  </w:style>
  <w:style w:type="paragraph" w:customStyle="1" w:styleId="3A4C105C20B04967AE7240651DF4FA55">
    <w:name w:val="3A4C105C20B04967AE7240651DF4FA55"/>
  </w:style>
  <w:style w:type="paragraph" w:customStyle="1" w:styleId="1F8E758D54224C31AA5D9E6741F84D0D">
    <w:name w:val="1F8E758D54224C31AA5D9E6741F84D0D"/>
  </w:style>
  <w:style w:type="paragraph" w:customStyle="1" w:styleId="B6FF4694020A477992EA8EFB6E871670">
    <w:name w:val="B6FF4694020A477992EA8EFB6E871670"/>
  </w:style>
  <w:style w:type="paragraph" w:customStyle="1" w:styleId="197B834728924EED9F205C6168A17FD7">
    <w:name w:val="197B834728924EED9F205C6168A17FD7"/>
  </w:style>
  <w:style w:type="paragraph" w:customStyle="1" w:styleId="BBCFA272FC6D4479B72EC297C17FDA49">
    <w:name w:val="BBCFA272FC6D4479B72EC297C17FDA49"/>
  </w:style>
  <w:style w:type="paragraph" w:customStyle="1" w:styleId="7EA8DE39F26B41EFA8D6AFEBBB500D2B">
    <w:name w:val="7EA8DE39F26B41EFA8D6AFEBBB500D2B"/>
  </w:style>
  <w:style w:type="paragraph" w:customStyle="1" w:styleId="02C66D55B2D943148DCC3DF2B482F3D0">
    <w:name w:val="02C66D55B2D943148DCC3DF2B482F3D0"/>
  </w:style>
  <w:style w:type="paragraph" w:customStyle="1" w:styleId="3E2AE02533D04494A671A6B9E5B897AB">
    <w:name w:val="3E2AE02533D04494A671A6B9E5B897AB"/>
  </w:style>
  <w:style w:type="paragraph" w:customStyle="1" w:styleId="AE170A77E0AC4819A60306559D5631C7">
    <w:name w:val="AE170A77E0AC4819A60306559D5631C7"/>
  </w:style>
  <w:style w:type="paragraph" w:customStyle="1" w:styleId="6690AC7ACA994E0E8C10EE6F472EB3F0">
    <w:name w:val="6690AC7ACA994E0E8C10EE6F472EB3F0"/>
  </w:style>
  <w:style w:type="paragraph" w:customStyle="1" w:styleId="6A50D2C3F807459CB93A301514D87CAF">
    <w:name w:val="6A50D2C3F807459CB93A301514D87CAF"/>
  </w:style>
  <w:style w:type="paragraph" w:customStyle="1" w:styleId="467CCDFDACC943A79442AA4F693454DD">
    <w:name w:val="467CCDFDACC943A79442AA4F693454DD"/>
  </w:style>
  <w:style w:type="paragraph" w:customStyle="1" w:styleId="5A28072507274B3D8B71F773C5BFB169">
    <w:name w:val="5A28072507274B3D8B71F773C5BFB169"/>
  </w:style>
  <w:style w:type="paragraph" w:customStyle="1" w:styleId="10180DB4734744B2AB53ED2517B4E0BC">
    <w:name w:val="10180DB4734744B2AB53ED2517B4E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191</TotalTime>
  <Pages>1</Pages>
  <Words>94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Lauritsen Pipper</dc:creator>
  <cp:keywords/>
  <dc:description/>
  <cp:lastModifiedBy>Anne Lauritsen Pipper</cp:lastModifiedBy>
  <cp:revision>4</cp:revision>
  <dcterms:created xsi:type="dcterms:W3CDTF">2019-01-16T07:44:00Z</dcterms:created>
  <dcterms:modified xsi:type="dcterms:W3CDTF">2019-01-16T10:55:00Z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