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AC0" w:rsidRPr="001D77D2" w:rsidRDefault="001D77D2">
      <w:pPr>
        <w:rPr>
          <w:rFonts w:ascii="Neo Tech Std" w:hAnsi="Neo Tech Std"/>
          <w:sz w:val="36"/>
          <w:szCs w:val="36"/>
        </w:rPr>
      </w:pPr>
      <w:r w:rsidRPr="001D77D2">
        <w:rPr>
          <w:rFonts w:ascii="Neo Tech Std" w:hAnsi="Neo Tech Std"/>
          <w:sz w:val="36"/>
          <w:szCs w:val="36"/>
        </w:rPr>
        <w:t xml:space="preserve">Mødeplanlægning </w:t>
      </w:r>
    </w:p>
    <w:p w:rsidR="001D77D2" w:rsidRPr="001D77D2" w:rsidRDefault="00F00E80">
      <w:pPr>
        <w:rPr>
          <w:rFonts w:ascii="Neo Tech Std" w:hAnsi="Neo Tech Std"/>
        </w:rPr>
      </w:pPr>
      <w:r>
        <w:rPr>
          <w:rFonts w:ascii="Neo Tech Std" w:hAnsi="Neo Tech Std"/>
        </w:rPr>
        <w:t>Dato:</w:t>
      </w:r>
      <w:r>
        <w:rPr>
          <w:rFonts w:ascii="Neo Tech Std" w:hAnsi="Neo Tech Std"/>
        </w:rPr>
        <w:br/>
      </w:r>
      <w:r w:rsidR="001D77D2">
        <w:rPr>
          <w:rFonts w:ascii="Neo Tech Std" w:hAnsi="Neo Tech Std"/>
        </w:rPr>
        <w:t>Del af forløb:</w:t>
      </w:r>
      <w:bookmarkStart w:id="0" w:name="_GoBack"/>
      <w:bookmarkEnd w:id="0"/>
      <w:r w:rsidR="001D77D2">
        <w:rPr>
          <w:rFonts w:ascii="Neo Tech Std" w:hAnsi="Neo Tech Std"/>
        </w:rPr>
        <w:br/>
        <w:t>Overskrift for mødet:</w:t>
      </w:r>
    </w:p>
    <w:tbl>
      <w:tblPr>
        <w:tblStyle w:val="TableGrid"/>
        <w:tblW w:w="14709" w:type="dxa"/>
        <w:tblLook w:val="04A0" w:firstRow="1" w:lastRow="0" w:firstColumn="1" w:lastColumn="0" w:noHBand="0" w:noVBand="1"/>
      </w:tblPr>
      <w:tblGrid>
        <w:gridCol w:w="817"/>
        <w:gridCol w:w="1559"/>
        <w:gridCol w:w="9214"/>
        <w:gridCol w:w="3119"/>
      </w:tblGrid>
      <w:tr w:rsidR="001D77D2" w:rsidRPr="001D77D2" w:rsidTr="00E7142E">
        <w:tc>
          <w:tcPr>
            <w:tcW w:w="817" w:type="dxa"/>
          </w:tcPr>
          <w:p w:rsidR="001D77D2" w:rsidRPr="001D77D2" w:rsidRDefault="001D77D2">
            <w:pPr>
              <w:rPr>
                <w:rFonts w:ascii="Neo Tech Std" w:hAnsi="Neo Tech Std"/>
                <w:b/>
              </w:rPr>
            </w:pPr>
            <w:r w:rsidRPr="001D77D2">
              <w:rPr>
                <w:rFonts w:ascii="Neo Tech Std" w:hAnsi="Neo Tech Std"/>
                <w:b/>
              </w:rPr>
              <w:t>Tid</w:t>
            </w:r>
          </w:p>
        </w:tc>
        <w:tc>
          <w:tcPr>
            <w:tcW w:w="1559" w:type="dxa"/>
          </w:tcPr>
          <w:p w:rsidR="001D77D2" w:rsidRPr="001D77D2" w:rsidRDefault="001D77D2">
            <w:pPr>
              <w:rPr>
                <w:rFonts w:ascii="Neo Tech Std" w:hAnsi="Neo Tech Std"/>
                <w:b/>
              </w:rPr>
            </w:pPr>
            <w:r w:rsidRPr="001D77D2">
              <w:rPr>
                <w:rFonts w:ascii="Neo Tech Std" w:hAnsi="Neo Tech Std"/>
                <w:b/>
              </w:rPr>
              <w:t>Overskrift</w:t>
            </w:r>
          </w:p>
        </w:tc>
        <w:tc>
          <w:tcPr>
            <w:tcW w:w="9214" w:type="dxa"/>
          </w:tcPr>
          <w:p w:rsidR="001D77D2" w:rsidRPr="001D77D2" w:rsidRDefault="001D77D2">
            <w:pPr>
              <w:rPr>
                <w:rFonts w:ascii="Neo Tech Std" w:hAnsi="Neo Tech Std"/>
                <w:b/>
              </w:rPr>
            </w:pPr>
            <w:r w:rsidRPr="001D77D2">
              <w:rPr>
                <w:rFonts w:ascii="Neo Tech Std" w:hAnsi="Neo Tech Std"/>
                <w:b/>
              </w:rPr>
              <w:t>Aktivitet</w:t>
            </w:r>
          </w:p>
        </w:tc>
        <w:tc>
          <w:tcPr>
            <w:tcW w:w="3119" w:type="dxa"/>
          </w:tcPr>
          <w:p w:rsidR="001D77D2" w:rsidRPr="001D77D2" w:rsidRDefault="001D77D2">
            <w:pPr>
              <w:rPr>
                <w:rFonts w:ascii="Neo Tech Std" w:hAnsi="Neo Tech Std"/>
                <w:b/>
              </w:rPr>
            </w:pPr>
            <w:r w:rsidRPr="001D77D2">
              <w:rPr>
                <w:rFonts w:ascii="Neo Tech Std" w:hAnsi="Neo Tech Std"/>
                <w:b/>
              </w:rPr>
              <w:t>Ansvarlig</w:t>
            </w:r>
          </w:p>
        </w:tc>
      </w:tr>
      <w:tr w:rsidR="001D77D2" w:rsidRPr="001D77D2" w:rsidTr="00E7142E">
        <w:tc>
          <w:tcPr>
            <w:tcW w:w="817" w:type="dxa"/>
          </w:tcPr>
          <w:p w:rsidR="001D77D2" w:rsidRDefault="001D77D2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0-10</w:t>
            </w:r>
          </w:p>
        </w:tc>
        <w:tc>
          <w:tcPr>
            <w:tcW w:w="1559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Fast start</w:t>
            </w:r>
          </w:p>
        </w:tc>
        <w:tc>
          <w:tcPr>
            <w:tcW w:w="9214" w:type="dxa"/>
          </w:tcPr>
          <w:p w:rsidR="001D77D2" w:rsidRPr="00E7142E" w:rsidRDefault="00E7142E" w:rsidP="00E714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Neo Tech Std" w:hAnsi="Neo Tech Std"/>
              </w:rPr>
            </w:pPr>
            <w:r w:rsidRPr="00E7142E">
              <w:rPr>
                <w:rFonts w:ascii="Neo Tech Std" w:hAnsi="Neo Tech Std"/>
              </w:rPr>
              <w:t>Flaghejsning i sommerhalvåret / sang eller sangleg i vinterhalvåret</w:t>
            </w:r>
          </w:p>
          <w:p w:rsidR="00E7142E" w:rsidRPr="00E7142E" w:rsidRDefault="00E7142E" w:rsidP="00E7142E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Neo Tech Std" w:hAnsi="Neo Tech Std"/>
              </w:rPr>
            </w:pPr>
            <w:r w:rsidRPr="00E7142E">
              <w:rPr>
                <w:rFonts w:ascii="Neo Tech Std" w:hAnsi="Neo Tech Std"/>
              </w:rPr>
              <w:t>Kort præsentation af dagens program</w:t>
            </w:r>
          </w:p>
        </w:tc>
        <w:tc>
          <w:tcPr>
            <w:tcW w:w="3119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</w:p>
        </w:tc>
      </w:tr>
      <w:tr w:rsidR="001D77D2" w:rsidRPr="001D77D2" w:rsidTr="00E7142E">
        <w:tc>
          <w:tcPr>
            <w:tcW w:w="817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</w:p>
        </w:tc>
        <w:tc>
          <w:tcPr>
            <w:tcW w:w="1559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Aktivitet 1</w:t>
            </w:r>
          </w:p>
        </w:tc>
        <w:tc>
          <w:tcPr>
            <w:tcW w:w="9214" w:type="dxa"/>
          </w:tcPr>
          <w:p w:rsidR="00E7142E" w:rsidRDefault="00E7142E" w:rsidP="00E7142E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Formål</w:t>
            </w:r>
            <w:r w:rsidR="00F00E80">
              <w:rPr>
                <w:rFonts w:ascii="Neo Tech Std" w:hAnsi="Neo Tech Std"/>
              </w:rPr>
              <w:t xml:space="preserve"> med aktiviteten</w:t>
            </w:r>
            <w:r>
              <w:rPr>
                <w:rFonts w:ascii="Neo Tech Std" w:hAnsi="Neo Tech Std"/>
              </w:rPr>
              <w:t xml:space="preserve">: </w:t>
            </w: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Forberedelse:</w:t>
            </w: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Beskrivelse af aktiviteten:</w:t>
            </w: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1D77D2" w:rsidRPr="001D77D2" w:rsidRDefault="001D77D2" w:rsidP="00E7142E">
            <w:pPr>
              <w:rPr>
                <w:rFonts w:ascii="Neo Tech Std" w:hAnsi="Neo Tech Std"/>
              </w:rPr>
            </w:pPr>
          </w:p>
        </w:tc>
        <w:tc>
          <w:tcPr>
            <w:tcW w:w="3119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</w:p>
        </w:tc>
      </w:tr>
      <w:tr w:rsidR="001D77D2" w:rsidRPr="001D77D2" w:rsidTr="00E7142E">
        <w:tc>
          <w:tcPr>
            <w:tcW w:w="817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</w:p>
        </w:tc>
        <w:tc>
          <w:tcPr>
            <w:tcW w:w="1559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Aktivitet 2</w:t>
            </w:r>
          </w:p>
        </w:tc>
        <w:tc>
          <w:tcPr>
            <w:tcW w:w="9214" w:type="dxa"/>
          </w:tcPr>
          <w:p w:rsidR="00E7142E" w:rsidRDefault="00E7142E" w:rsidP="00E7142E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Formål</w:t>
            </w:r>
            <w:r w:rsidR="00F00E80">
              <w:rPr>
                <w:rFonts w:ascii="Neo Tech Std" w:hAnsi="Neo Tech Std"/>
              </w:rPr>
              <w:t xml:space="preserve"> med aktiviteten</w:t>
            </w:r>
            <w:r>
              <w:rPr>
                <w:rFonts w:ascii="Neo Tech Std" w:hAnsi="Neo Tech Std"/>
              </w:rPr>
              <w:t xml:space="preserve">: </w:t>
            </w: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Forberedelse:</w:t>
            </w: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Beskrivelse af aktiviteten:</w:t>
            </w:r>
          </w:p>
          <w:p w:rsidR="001D77D2" w:rsidRDefault="001D77D2">
            <w:pPr>
              <w:rPr>
                <w:rFonts w:ascii="Neo Tech Std" w:hAnsi="Neo Tech Std"/>
              </w:rPr>
            </w:pPr>
          </w:p>
          <w:p w:rsidR="00E7142E" w:rsidRPr="001D77D2" w:rsidRDefault="00E7142E">
            <w:pPr>
              <w:rPr>
                <w:rFonts w:ascii="Neo Tech Std" w:hAnsi="Neo Tech Std"/>
              </w:rPr>
            </w:pPr>
          </w:p>
        </w:tc>
        <w:tc>
          <w:tcPr>
            <w:tcW w:w="3119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</w:p>
        </w:tc>
      </w:tr>
      <w:tr w:rsidR="001D77D2" w:rsidRPr="001D77D2" w:rsidTr="00E7142E">
        <w:tc>
          <w:tcPr>
            <w:tcW w:w="817" w:type="dxa"/>
          </w:tcPr>
          <w:p w:rsidR="001D77D2" w:rsidRDefault="001D77D2">
            <w:pPr>
              <w:rPr>
                <w:rFonts w:ascii="Neo Tech Std" w:hAnsi="Neo Tech Std"/>
              </w:rPr>
            </w:pPr>
          </w:p>
        </w:tc>
        <w:tc>
          <w:tcPr>
            <w:tcW w:w="1559" w:type="dxa"/>
          </w:tcPr>
          <w:p w:rsidR="001D77D2" w:rsidRDefault="001D77D2">
            <w:pPr>
              <w:rPr>
                <w:rFonts w:ascii="Neo Tech Std" w:hAnsi="Neo Tech Std"/>
              </w:rPr>
            </w:pPr>
            <w:proofErr w:type="spellStart"/>
            <w:r>
              <w:rPr>
                <w:rFonts w:ascii="Neo Tech Std" w:hAnsi="Neo Tech Std"/>
              </w:rPr>
              <w:t>Aktivtet</w:t>
            </w:r>
            <w:proofErr w:type="spellEnd"/>
            <w:r>
              <w:rPr>
                <w:rFonts w:ascii="Neo Tech Std" w:hAnsi="Neo Tech Std"/>
              </w:rPr>
              <w:t xml:space="preserve"> 3</w:t>
            </w:r>
          </w:p>
        </w:tc>
        <w:tc>
          <w:tcPr>
            <w:tcW w:w="9214" w:type="dxa"/>
          </w:tcPr>
          <w:p w:rsidR="00E7142E" w:rsidRDefault="00E7142E" w:rsidP="00E7142E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Formål</w:t>
            </w:r>
            <w:r w:rsidR="00F00E80">
              <w:rPr>
                <w:rFonts w:ascii="Neo Tech Std" w:hAnsi="Neo Tech Std"/>
              </w:rPr>
              <w:t xml:space="preserve"> med aktiviteten</w:t>
            </w:r>
            <w:r>
              <w:rPr>
                <w:rFonts w:ascii="Neo Tech Std" w:hAnsi="Neo Tech Std"/>
              </w:rPr>
              <w:t xml:space="preserve">: </w:t>
            </w: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Forberedelse:</w:t>
            </w: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</w:p>
          <w:p w:rsidR="00E7142E" w:rsidRDefault="00E7142E" w:rsidP="00E7142E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Beskrivelse af aktiviteten:</w:t>
            </w:r>
          </w:p>
          <w:p w:rsidR="001D77D2" w:rsidRDefault="001D77D2">
            <w:pPr>
              <w:rPr>
                <w:rFonts w:ascii="Neo Tech Std" w:hAnsi="Neo Tech Std"/>
              </w:rPr>
            </w:pPr>
          </w:p>
          <w:p w:rsidR="00E7142E" w:rsidRPr="001D77D2" w:rsidRDefault="00E7142E">
            <w:pPr>
              <w:rPr>
                <w:rFonts w:ascii="Neo Tech Std" w:hAnsi="Neo Tech Std"/>
              </w:rPr>
            </w:pPr>
          </w:p>
        </w:tc>
        <w:tc>
          <w:tcPr>
            <w:tcW w:w="3119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</w:p>
        </w:tc>
      </w:tr>
      <w:tr w:rsidR="001D77D2" w:rsidRPr="001D77D2" w:rsidTr="00E7142E">
        <w:tc>
          <w:tcPr>
            <w:tcW w:w="817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110-120</w:t>
            </w:r>
          </w:p>
        </w:tc>
        <w:tc>
          <w:tcPr>
            <w:tcW w:w="1559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  <w:r>
              <w:rPr>
                <w:rFonts w:ascii="Neo Tech Std" w:hAnsi="Neo Tech Std"/>
              </w:rPr>
              <w:t>Fast afslutning</w:t>
            </w:r>
          </w:p>
        </w:tc>
        <w:tc>
          <w:tcPr>
            <w:tcW w:w="9214" w:type="dxa"/>
          </w:tcPr>
          <w:p w:rsidR="001D77D2" w:rsidRPr="00E7142E" w:rsidRDefault="00E7142E" w:rsidP="00E7142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Neo Tech Std" w:hAnsi="Neo Tech Std"/>
              </w:rPr>
            </w:pPr>
            <w:r w:rsidRPr="00E7142E">
              <w:rPr>
                <w:rFonts w:ascii="Neo Tech Std" w:hAnsi="Neo Tech Std"/>
              </w:rPr>
              <w:t>Evaluering, beskeder, udlevering af sedler, blade mv.</w:t>
            </w:r>
          </w:p>
          <w:p w:rsidR="00E7142E" w:rsidRPr="00E7142E" w:rsidRDefault="00E7142E" w:rsidP="00E7142E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Neo Tech Std" w:hAnsi="Neo Tech Std"/>
              </w:rPr>
            </w:pPr>
            <w:r w:rsidRPr="00E7142E">
              <w:rPr>
                <w:rFonts w:ascii="Neo Tech Std" w:hAnsi="Neo Tech Std"/>
              </w:rPr>
              <w:t>Spejderbror</w:t>
            </w:r>
          </w:p>
        </w:tc>
        <w:tc>
          <w:tcPr>
            <w:tcW w:w="3119" w:type="dxa"/>
          </w:tcPr>
          <w:p w:rsidR="001D77D2" w:rsidRPr="001D77D2" w:rsidRDefault="001D77D2">
            <w:pPr>
              <w:rPr>
                <w:rFonts w:ascii="Neo Tech Std" w:hAnsi="Neo Tech Std"/>
              </w:rPr>
            </w:pPr>
          </w:p>
        </w:tc>
      </w:tr>
    </w:tbl>
    <w:p w:rsidR="001D77D2" w:rsidRPr="001D77D2" w:rsidRDefault="001D77D2">
      <w:pPr>
        <w:rPr>
          <w:rFonts w:ascii="Neo Tech Std" w:hAnsi="Neo Tech Std"/>
        </w:rPr>
      </w:pPr>
    </w:p>
    <w:sectPr w:rsidR="001D77D2" w:rsidRPr="001D77D2" w:rsidSect="00E7142E">
      <w:pgSz w:w="16838" w:h="11906" w:orient="landscape"/>
      <w:pgMar w:top="56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o Tech Std">
    <w:panose1 w:val="00000000000000000000"/>
    <w:charset w:val="00"/>
    <w:family w:val="swiss"/>
    <w:notTrueType/>
    <w:pitch w:val="variable"/>
    <w:sig w:usb0="800000AF" w:usb1="5000205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F5550"/>
    <w:multiLevelType w:val="hybridMultilevel"/>
    <w:tmpl w:val="2974D5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535BA"/>
    <w:multiLevelType w:val="hybridMultilevel"/>
    <w:tmpl w:val="A62C6C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1D77D2"/>
    <w:rsid w:val="000705DE"/>
    <w:rsid w:val="001D77D2"/>
    <w:rsid w:val="002A4CAD"/>
    <w:rsid w:val="003676E7"/>
    <w:rsid w:val="00B70989"/>
    <w:rsid w:val="00E7142E"/>
    <w:rsid w:val="00EB7ACD"/>
    <w:rsid w:val="00F0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F916"/>
  <w15:docId w15:val="{F9BC931C-83F9-4DD1-ACAD-17401038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</Words>
  <Characters>494</Characters>
  <Application>Microsoft Office Word</Application>
  <DocSecurity>0</DocSecurity>
  <Lines>4</Lines>
  <Paragraphs>1</Paragraphs>
  <ScaleCrop>false</ScaleCrop>
  <Company>Hewlett-Packard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Gunver Sommer</cp:lastModifiedBy>
  <cp:revision>4</cp:revision>
  <dcterms:created xsi:type="dcterms:W3CDTF">2012-12-12T10:24:00Z</dcterms:created>
  <dcterms:modified xsi:type="dcterms:W3CDTF">2021-04-28T11:48:00Z</dcterms:modified>
</cp:coreProperties>
</file>